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B2B9A" w14:textId="43FBCBDE" w:rsidR="1EE1BDF1" w:rsidRDefault="00C03A4D" w:rsidP="00C03A4D">
      <w:pPr>
        <w:spacing w:after="160"/>
        <w:jc w:val="right"/>
        <w:rPr>
          <w:b/>
          <w:bCs/>
          <w:color w:val="4A4A4A"/>
          <w:sz w:val="34"/>
          <w:szCs w:val="34"/>
          <w:lang w:val="es-ES"/>
        </w:rPr>
      </w:pPr>
      <w:r>
        <w:rPr>
          <w:noProof/>
        </w:rPr>
        <mc:AlternateContent>
          <mc:Choice Requires="wps">
            <w:drawing>
              <wp:inline distT="0" distB="0" distL="0" distR="0" wp14:anchorId="332574DB" wp14:editId="0367E3E8">
                <wp:extent cx="304800" cy="304800"/>
                <wp:effectExtent l="0" t="0" r="0" b="0"/>
                <wp:docPr id="1594473335" name="Rectángulo 2" descr="Fundaciò Visit València de la Comunitat Valènc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952923" id="Rectángulo 2" o:spid="_x0000_s1026" alt="Fundaciò Visit València de la Comunitat Valèncian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1BE1D540" wp14:editId="5B52FE35">
            <wp:extent cx="3200000" cy="955400"/>
            <wp:effectExtent l="0" t="0" r="6350" b="0"/>
            <wp:docPr id="1214751831" name="Imagen 4" descr="Fundaciò Visit València de la Comunitat Valènc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undaciò Visit València de la Comunitat Valèncian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000" cy="95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8F07A" w14:textId="350C466F" w:rsidR="001951D5" w:rsidRPr="00C03A4D" w:rsidRDefault="1EE1BDF1">
      <w:pPr>
        <w:spacing w:after="160"/>
        <w:jc w:val="center"/>
        <w:rPr>
          <w:lang w:val="es-ES"/>
        </w:rPr>
      </w:pPr>
      <w:r w:rsidRPr="1EE1BDF1">
        <w:rPr>
          <w:b/>
          <w:bCs/>
          <w:color w:val="4A4A4A"/>
          <w:sz w:val="34"/>
          <w:szCs w:val="34"/>
          <w:lang w:val="es-ES"/>
        </w:rPr>
        <w:t>Ficha de viaje de órganos de gobierno y directivos (</w:t>
      </w:r>
      <w:r w:rsidR="00507AA5">
        <w:rPr>
          <w:b/>
          <w:bCs/>
          <w:color w:val="4A4A4A"/>
          <w:sz w:val="34"/>
          <w:szCs w:val="34"/>
          <w:lang w:val="es-ES"/>
        </w:rPr>
        <w:t>07</w:t>
      </w:r>
      <w:r w:rsidRPr="1EE1BDF1">
        <w:rPr>
          <w:b/>
          <w:bCs/>
          <w:color w:val="4A4A4A"/>
          <w:sz w:val="34"/>
          <w:szCs w:val="34"/>
          <w:lang w:val="es-ES"/>
        </w:rPr>
        <w:t>/2026)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1951D5" w:rsidRPr="00622F5C" w14:paraId="45D138B8" w14:textId="77777777">
        <w:trPr>
          <w:jc w:val="center"/>
        </w:trPr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669D1E82" w14:textId="4FC75EB7" w:rsidR="001951D5" w:rsidRPr="00622F5C" w:rsidRDefault="004327BA">
            <w:pPr>
              <w:spacing w:after="0"/>
              <w:rPr>
                <w:lang w:val="es-ES"/>
              </w:rPr>
            </w:pPr>
            <w:r w:rsidRPr="00622F5C">
              <w:rPr>
                <w:b/>
                <w:color w:val="0524FF"/>
                <w:lang w:val="es-ES"/>
              </w:rPr>
              <w:t>FECHA</w:t>
            </w:r>
            <w:r w:rsidRPr="00622F5C">
              <w:rPr>
                <w:b/>
                <w:color w:val="0524FF"/>
                <w:lang w:val="es-ES"/>
              </w:rPr>
              <w:br/>
            </w:r>
            <w:r w:rsidR="00622F5C">
              <w:rPr>
                <w:b/>
                <w:color w:val="0524FF"/>
                <w:lang w:val="es-ES"/>
              </w:rPr>
              <w:t xml:space="preserve">Miércoles 29 </w:t>
            </w:r>
            <w:r w:rsidR="00996757">
              <w:rPr>
                <w:b/>
                <w:color w:val="0524FF"/>
                <w:lang w:val="es-ES"/>
              </w:rPr>
              <w:t>–</w:t>
            </w:r>
            <w:r w:rsidR="00622F5C">
              <w:rPr>
                <w:b/>
                <w:color w:val="0524FF"/>
                <w:lang w:val="es-ES"/>
              </w:rPr>
              <w:t xml:space="preserve"> </w:t>
            </w:r>
            <w:r w:rsidR="00996757">
              <w:rPr>
                <w:b/>
                <w:color w:val="0524FF"/>
                <w:lang w:val="es-ES"/>
              </w:rPr>
              <w:t>Viernes 31 de Julio de 2023</w:t>
            </w:r>
          </w:p>
        </w:tc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5603D82" w14:textId="40BB263B" w:rsidR="001951D5" w:rsidRPr="00C03A4D" w:rsidRDefault="004327BA">
            <w:pPr>
              <w:spacing w:after="0"/>
              <w:rPr>
                <w:lang w:val="es-ES"/>
              </w:rPr>
            </w:pPr>
            <w:r w:rsidRPr="00C03A4D">
              <w:rPr>
                <w:b/>
                <w:color w:val="0524FF"/>
                <w:lang w:val="es-ES"/>
              </w:rPr>
              <w:t>ACCIÓN</w:t>
            </w:r>
            <w:r w:rsidRPr="00C03A4D">
              <w:rPr>
                <w:b/>
                <w:color w:val="0524FF"/>
                <w:lang w:val="es-ES"/>
              </w:rPr>
              <w:br/>
            </w:r>
            <w:r w:rsidR="00996757">
              <w:rPr>
                <w:b/>
                <w:color w:val="0524FF"/>
                <w:lang w:val="es-ES"/>
              </w:rPr>
              <w:t>Visita institucional CDTM</w:t>
            </w:r>
          </w:p>
        </w:tc>
      </w:tr>
    </w:tbl>
    <w:p w14:paraId="672A6659" w14:textId="77777777" w:rsidR="001951D5" w:rsidRPr="00C03A4D" w:rsidRDefault="001951D5">
      <w:pPr>
        <w:spacing w:after="0"/>
        <w:rPr>
          <w:lang w:val="es-E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312"/>
      </w:tblGrid>
      <w:tr w:rsidR="001951D5" w14:paraId="4D897B9E" w14:textId="77777777">
        <w:tc>
          <w:tcPr>
            <w:tcW w:w="10312" w:type="dxa"/>
            <w:shd w:val="clear" w:color="auto" w:fill="0524FF"/>
          </w:tcPr>
          <w:p w14:paraId="2398378D" w14:textId="77777777" w:rsidR="001951D5" w:rsidRDefault="004327BA">
            <w:pPr>
              <w:spacing w:after="0"/>
            </w:pPr>
            <w:r>
              <w:rPr>
                <w:b/>
                <w:color w:val="FFFFFF"/>
              </w:rPr>
              <w:t>JUSTIFICACIÓN DE LA ACCIÓN</w:t>
            </w:r>
          </w:p>
        </w:tc>
      </w:tr>
      <w:tr w:rsidR="001951D5" w:rsidRPr="00DB7370" w14:paraId="5735CF19" w14:textId="77777777">
        <w:tc>
          <w:tcPr>
            <w:tcW w:w="10312" w:type="dxa"/>
          </w:tcPr>
          <w:p w14:paraId="65449E23" w14:textId="6C391A25" w:rsidR="001951D5" w:rsidRPr="006259E3" w:rsidRDefault="005F656E">
            <w:pPr>
              <w:spacing w:after="0"/>
              <w:rPr>
                <w:lang w:val="es-ES"/>
              </w:rPr>
            </w:pPr>
            <w:r w:rsidRPr="006259E3">
              <w:rPr>
                <w:color w:val="222222"/>
                <w:sz w:val="16"/>
                <w:lang w:val="es-ES"/>
              </w:rPr>
              <w:t>Visita institucional CDTM</w:t>
            </w:r>
            <w:r w:rsidR="004327BA" w:rsidRPr="006259E3">
              <w:rPr>
                <w:color w:val="222222"/>
                <w:sz w:val="16"/>
                <w:lang w:val="es-ES"/>
              </w:rPr>
              <w:t>]</w:t>
            </w:r>
            <w:r w:rsidR="006424A9" w:rsidRPr="006259E3">
              <w:rPr>
                <w:color w:val="222222"/>
                <w:sz w:val="16"/>
                <w:lang w:val="es-ES"/>
              </w:rPr>
              <w:t xml:space="preserve"> junto com la GVA</w:t>
            </w:r>
            <w:r w:rsidR="00D844C6" w:rsidRPr="006259E3">
              <w:rPr>
                <w:color w:val="222222"/>
                <w:sz w:val="16"/>
                <w:lang w:val="es-ES"/>
              </w:rPr>
              <w:t>, CDTM Valencia, UPV y UV</w:t>
            </w:r>
            <w:r w:rsidR="0066097E" w:rsidRPr="006259E3">
              <w:rPr>
                <w:color w:val="222222"/>
                <w:sz w:val="16"/>
                <w:lang w:val="es-ES"/>
              </w:rPr>
              <w:t>, Visita al CDTM de Múnich</w:t>
            </w:r>
            <w:r w:rsidR="006259E3" w:rsidRPr="006259E3">
              <w:rPr>
                <w:color w:val="222222"/>
                <w:sz w:val="16"/>
                <w:lang w:val="es-ES"/>
              </w:rPr>
              <w:t xml:space="preserve"> y reuniones</w:t>
            </w:r>
            <w:r w:rsidR="006259E3">
              <w:rPr>
                <w:color w:val="222222"/>
                <w:sz w:val="16"/>
                <w:lang w:val="es-ES"/>
              </w:rPr>
              <w:t xml:space="preserve"> con distintos agentes del ecosistema de Múnich.</w:t>
            </w:r>
          </w:p>
        </w:tc>
      </w:tr>
    </w:tbl>
    <w:p w14:paraId="0A37501D" w14:textId="77777777" w:rsidR="001951D5" w:rsidRPr="006259E3" w:rsidRDefault="001951D5">
      <w:pPr>
        <w:spacing w:after="0"/>
        <w:rPr>
          <w:lang w:val="es-ES"/>
        </w:rPr>
      </w:pPr>
    </w:p>
    <w:p w14:paraId="56874676" w14:textId="77777777" w:rsidR="001951D5" w:rsidRDefault="004327BA">
      <w:pPr>
        <w:spacing w:after="80"/>
      </w:pPr>
      <w:r>
        <w:rPr>
          <w:b/>
          <w:color w:val="0524FF"/>
          <w:sz w:val="22"/>
        </w:rPr>
        <w:t>DESGLOSE DE GASTOS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30"/>
        <w:gridCol w:w="2608"/>
      </w:tblGrid>
      <w:tr w:rsidR="001951D5" w14:paraId="6C6B30C0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40018A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CONCEPTO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B8C2F8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IMPORTE</w:t>
            </w:r>
          </w:p>
        </w:tc>
      </w:tr>
      <w:tr w:rsidR="001951D5" w14:paraId="78E99258" w14:textId="77777777" w:rsidTr="1EE1BDF1">
        <w:trPr>
          <w:jc w:val="center"/>
        </w:trPr>
        <w:tc>
          <w:tcPr>
            <w:tcW w:w="9638" w:type="dxa"/>
            <w:gridSpan w:val="2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0524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590313" w14:textId="2034976B" w:rsidR="001951D5" w:rsidRDefault="00996757">
            <w:pPr>
              <w:spacing w:after="0"/>
            </w:pPr>
            <w:r>
              <w:rPr>
                <w:b/>
                <w:color w:val="FFFFFF"/>
              </w:rPr>
              <w:t>LUCÍA CALABRIA TASA</w:t>
            </w:r>
          </w:p>
        </w:tc>
      </w:tr>
      <w:tr w:rsidR="001951D5" w14:paraId="5A58228C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7308EF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TRANSPORTE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D12F1D" w14:textId="09BC6ED1" w:rsidR="001951D5" w:rsidRDefault="008D12D5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344</w:t>
            </w:r>
            <w:r w:rsidR="004327BA">
              <w:rPr>
                <w:b/>
                <w:color w:val="4A4A4A"/>
                <w:sz w:val="16"/>
              </w:rPr>
              <w:t>,00 €</w:t>
            </w:r>
          </w:p>
        </w:tc>
      </w:tr>
      <w:tr w:rsidR="001951D5" w14:paraId="0B78A52B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8A019C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ALOJAMIENTO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3F379C" w14:textId="3E772E74" w:rsidR="001951D5" w:rsidRDefault="008D12D5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296</w:t>
            </w:r>
            <w:r w:rsidR="004327BA">
              <w:rPr>
                <w:b/>
                <w:color w:val="4A4A4A"/>
                <w:sz w:val="16"/>
              </w:rPr>
              <w:t>,0</w:t>
            </w:r>
            <w:r>
              <w:rPr>
                <w:b/>
                <w:color w:val="4A4A4A"/>
                <w:sz w:val="16"/>
              </w:rPr>
              <w:t>5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1951D5" w14:paraId="0FA16CD8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642C1E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MANUTENCIÓN Y OTROS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F1AF45" w14:textId="55248F5B" w:rsidR="001951D5" w:rsidRDefault="00207A17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145</w:t>
            </w:r>
            <w:r w:rsidR="004327BA">
              <w:rPr>
                <w:b/>
                <w:color w:val="4A4A4A"/>
                <w:sz w:val="16"/>
              </w:rPr>
              <w:t>,</w:t>
            </w:r>
            <w:r>
              <w:rPr>
                <w:b/>
                <w:color w:val="4A4A4A"/>
                <w:sz w:val="16"/>
              </w:rPr>
              <w:t>15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</w:tbl>
    <w:p w14:paraId="3FBCD8A2" w14:textId="77777777" w:rsidR="00562B17" w:rsidRDefault="00562B17"/>
    <w:sectPr w:rsidR="00562B17" w:rsidSect="00034616">
      <w:headerReference w:type="default" r:id="rId12"/>
      <w:footerReference w:type="default" r:id="rId13"/>
      <w:pgSz w:w="12240" w:h="15840"/>
      <w:pgMar w:top="680" w:right="964" w:bottom="624" w:left="964" w:header="22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114C3D" w14:textId="77777777" w:rsidR="005F70A4" w:rsidRDefault="005F70A4">
      <w:pPr>
        <w:spacing w:after="0" w:line="240" w:lineRule="auto"/>
      </w:pPr>
      <w:r>
        <w:separator/>
      </w:r>
    </w:p>
  </w:endnote>
  <w:endnote w:type="continuationSeparator" w:id="0">
    <w:p w14:paraId="6AC7061C" w14:textId="77777777" w:rsidR="005F70A4" w:rsidRDefault="005F70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36C3E" w14:textId="77777777" w:rsidR="001951D5" w:rsidRPr="00622F5C" w:rsidRDefault="004327BA">
    <w:pPr>
      <w:pStyle w:val="Piedepgina"/>
      <w:jc w:val="center"/>
      <w:rPr>
        <w:lang w:val="es-ES"/>
      </w:rPr>
    </w:pPr>
    <w:r w:rsidRPr="00622F5C">
      <w:rPr>
        <w:color w:val="7F7F7F"/>
        <w:sz w:val="14"/>
        <w:lang w:val="es-ES"/>
      </w:rPr>
      <w:t>VALÈNCIA INNOVATION CAPITAL · PORTAL DE TRANSPARENCIA · VIAJES DE ÓRGANOS DE GOBIERNO Y DIRECTIVOS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0BC77C" w14:textId="77777777" w:rsidR="005F70A4" w:rsidRDefault="005F70A4">
      <w:pPr>
        <w:spacing w:after="0" w:line="240" w:lineRule="auto"/>
      </w:pPr>
      <w:r>
        <w:separator/>
      </w:r>
    </w:p>
  </w:footnote>
  <w:footnote w:type="continuationSeparator" w:id="0">
    <w:p w14:paraId="27F3DD64" w14:textId="77777777" w:rsidR="005F70A4" w:rsidRDefault="005F70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0A45B" w14:textId="77777777" w:rsidR="004327BA" w:rsidRDefault="004327BA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83987244">
    <w:abstractNumId w:val="8"/>
  </w:num>
  <w:num w:numId="2" w16cid:durableId="1128010817">
    <w:abstractNumId w:val="6"/>
  </w:num>
  <w:num w:numId="3" w16cid:durableId="1630014755">
    <w:abstractNumId w:val="5"/>
  </w:num>
  <w:num w:numId="4" w16cid:durableId="1654217747">
    <w:abstractNumId w:val="4"/>
  </w:num>
  <w:num w:numId="5" w16cid:durableId="2140613445">
    <w:abstractNumId w:val="7"/>
  </w:num>
  <w:num w:numId="6" w16cid:durableId="618797124">
    <w:abstractNumId w:val="3"/>
  </w:num>
  <w:num w:numId="7" w16cid:durableId="1978026384">
    <w:abstractNumId w:val="2"/>
  </w:num>
  <w:num w:numId="8" w16cid:durableId="842203618">
    <w:abstractNumId w:val="1"/>
  </w:num>
  <w:num w:numId="9" w16cid:durableId="869953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7158E"/>
    <w:rsid w:val="001951D5"/>
    <w:rsid w:val="001E3CCC"/>
    <w:rsid w:val="00207A17"/>
    <w:rsid w:val="0029639D"/>
    <w:rsid w:val="00326F90"/>
    <w:rsid w:val="00393CAE"/>
    <w:rsid w:val="003A58F0"/>
    <w:rsid w:val="004327BA"/>
    <w:rsid w:val="00507AA5"/>
    <w:rsid w:val="00562B17"/>
    <w:rsid w:val="005F656E"/>
    <w:rsid w:val="005F70A4"/>
    <w:rsid w:val="00622F5C"/>
    <w:rsid w:val="006253A7"/>
    <w:rsid w:val="006259E3"/>
    <w:rsid w:val="006424A9"/>
    <w:rsid w:val="0066097E"/>
    <w:rsid w:val="008D12D5"/>
    <w:rsid w:val="008E1BA0"/>
    <w:rsid w:val="00996757"/>
    <w:rsid w:val="00AA1D8D"/>
    <w:rsid w:val="00B47730"/>
    <w:rsid w:val="00C03A4D"/>
    <w:rsid w:val="00CB0664"/>
    <w:rsid w:val="00D41FE5"/>
    <w:rsid w:val="00D844C6"/>
    <w:rsid w:val="00DB7370"/>
    <w:rsid w:val="00F0791E"/>
    <w:rsid w:val="00F57065"/>
    <w:rsid w:val="00FC693F"/>
    <w:rsid w:val="00FE4F9C"/>
    <w:rsid w:val="1EE1BDF1"/>
    <w:rsid w:val="412F6A8A"/>
    <w:rsid w:val="731E0DC1"/>
    <w:rsid w:val="756E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FB2DC1E1-B5D9-443E-8D55-9A13C830C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E7680CF482CD409D49F99C79659434" ma:contentTypeVersion="21" ma:contentTypeDescription="Create a new document." ma:contentTypeScope="" ma:versionID="1a12444c5c8768e0c9a0f33e8fb29c25">
  <xsd:schema xmlns:xsd="http://www.w3.org/2001/XMLSchema" xmlns:xs="http://www.w3.org/2001/XMLSchema" xmlns:p="http://schemas.microsoft.com/office/2006/metadata/properties" xmlns:ns1="http://schemas.microsoft.com/sharepoint/v3" xmlns:ns2="d914ba67-df02-42bb-95f8-0b416e1c5afa" xmlns:ns3="66b9bb20-c38a-4224-82c8-e2f80ecaa450" targetNamespace="http://schemas.microsoft.com/office/2006/metadata/properties" ma:root="true" ma:fieldsID="1aca8b240d494778fe108edc6758d95a" ns1:_="" ns2:_="" ns3:_="">
    <xsd:import namespace="http://schemas.microsoft.com/sharepoint/v3"/>
    <xsd:import namespace="d914ba67-df02-42bb-95f8-0b416e1c5afa"/>
    <xsd:import namespace="66b9bb20-c38a-4224-82c8-e2f80ecaa4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14ba67-df02-42bb-95f8-0b416e1c5a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690d59a-9708-4bb4-9d94-ce5cd6e8de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9bb20-c38a-4224-82c8-e2f80ecaa45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0cd141e-dd42-4216-8448-648c851ba018}" ma:internalName="TaxCatchAll" ma:showField="CatchAllData" ma:web="66b9bb20-c38a-4224-82c8-e2f80ecaa4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66b9bb20-c38a-4224-82c8-e2f80ecaa450" xsi:nil="true"/>
    <_ip_UnifiedCompliancePolicyProperties xmlns="http://schemas.microsoft.com/sharepoint/v3" xsi:nil="true"/>
    <lcf76f155ced4ddcb4097134ff3c332f xmlns="d914ba67-df02-42bb-95f8-0b416e1c5af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A37F788-72A2-4C8B-AF02-DD3AE488A77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7373797-DA95-427F-A673-A5FD25C24B92}"/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94956E1-4C21-4EEB-B7FE-C9825B4B93A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6b9bb20-c38a-4224-82c8-e2f80ecaa450"/>
    <ds:schemaRef ds:uri="d914ba67-df02-42bb-95f8-0b416e1c5af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71</Words>
  <Characters>394</Characters>
  <Application>Microsoft Office Word</Application>
  <DocSecurity>0</DocSecurity>
  <Lines>3</Lines>
  <Paragraphs>1</Paragraphs>
  <ScaleCrop>false</ScaleCrop>
  <Manager/>
  <Company/>
  <LinksUpToDate>false</LinksUpToDate>
  <CharactersWithSpaces>464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Maricruz Cádiz</dc:creator>
  <cp:keywords/>
  <dc:description>generated by python-docx</dc:description>
  <cp:lastModifiedBy>Sonia Navarro</cp:lastModifiedBy>
  <cp:revision>14</cp:revision>
  <dcterms:created xsi:type="dcterms:W3CDTF">2026-09-22T06:51:00Z</dcterms:created>
  <dcterms:modified xsi:type="dcterms:W3CDTF">2026-09-28T10:30:00Z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0x01010029E7680CF482CD409D49F99C79659434</vt:lpwstr>
  </property>
  <property fmtid="{D5CDD505-2E9C-101B-9397-08002B2CF9AE}" pid="3" name="MediaServiceImageTags">
    <vt:lpwstr/>
  </property>
</Properties>
</file>